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9D6A" w14:textId="0F96AB5B" w:rsidR="00620801" w:rsidRPr="00DF7516" w:rsidRDefault="004561B4" w:rsidP="0020073B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DF751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98EBC4" wp14:editId="6F10E12C">
            <wp:simplePos x="0" y="0"/>
            <wp:positionH relativeFrom="column">
              <wp:posOffset>4597400</wp:posOffset>
            </wp:positionH>
            <wp:positionV relativeFrom="paragraph">
              <wp:posOffset>-757429</wp:posOffset>
            </wp:positionV>
            <wp:extent cx="1282410" cy="2435754"/>
            <wp:effectExtent l="0" t="0" r="635" b="3175"/>
            <wp:wrapNone/>
            <wp:docPr id="910602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02371" name="Picture 9106023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410" cy="243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9A" w:rsidRPr="00DF7516">
        <w:rPr>
          <w:rFonts w:ascii="Arial" w:hAnsi="Arial" w:cs="Arial"/>
          <w:b/>
          <w:bCs/>
          <w:sz w:val="28"/>
          <w:szCs w:val="28"/>
        </w:rPr>
        <w:t>Reid T. Frederickson</w:t>
      </w:r>
    </w:p>
    <w:p w14:paraId="3811E743" w14:textId="031130CE" w:rsidR="000977DC" w:rsidRPr="00DF7516" w:rsidRDefault="00E00D9A" w:rsidP="009A167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DF7516">
        <w:rPr>
          <w:rFonts w:ascii="Arial" w:hAnsi="Arial" w:cs="Arial"/>
          <w:sz w:val="22"/>
          <w:szCs w:val="22"/>
        </w:rPr>
        <w:t xml:space="preserve">Kansasville, Wi | 262-332-3005 | </w:t>
      </w:r>
      <w:hyperlink r:id="rId6" w:history="1">
        <w:r w:rsidRPr="00DF7516">
          <w:rPr>
            <w:rStyle w:val="Hyperlink"/>
            <w:rFonts w:ascii="Arial" w:hAnsi="Arial" w:cs="Arial"/>
            <w:sz w:val="22"/>
            <w:szCs w:val="22"/>
          </w:rPr>
          <w:t>reid.frederickson52@gmail.com</w:t>
        </w:r>
      </w:hyperlink>
    </w:p>
    <w:p w14:paraId="7C63208D" w14:textId="6AB9251F" w:rsidR="00E00D9A" w:rsidRPr="00DF7516" w:rsidRDefault="00E00D9A" w:rsidP="009A167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DF7516">
        <w:rPr>
          <w:rFonts w:ascii="Arial" w:hAnsi="Arial" w:cs="Arial"/>
          <w:sz w:val="22"/>
          <w:szCs w:val="22"/>
        </w:rPr>
        <w:t xml:space="preserve">Personal Website: </w:t>
      </w:r>
      <w:hyperlink r:id="rId7" w:history="1">
        <w:r w:rsidRPr="00DF7516">
          <w:rPr>
            <w:rStyle w:val="Hyperlink"/>
            <w:rFonts w:ascii="Arial" w:hAnsi="Arial" w:cs="Arial"/>
            <w:sz w:val="22"/>
            <w:szCs w:val="22"/>
          </w:rPr>
          <w:t>https://www.reidandgreet.com</w:t>
        </w:r>
      </w:hyperlink>
    </w:p>
    <w:p w14:paraId="080667F1" w14:textId="1AE1AA38" w:rsidR="004561B4" w:rsidRPr="00DF7516" w:rsidRDefault="00AB51D5" w:rsidP="0047353B">
      <w:pPr>
        <w:tabs>
          <w:tab w:val="left" w:pos="2380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DF7516">
        <w:rPr>
          <w:rFonts w:ascii="Arial" w:hAnsi="Arial" w:cs="Arial"/>
          <w:b/>
          <w:bCs/>
          <w:sz w:val="22"/>
          <w:szCs w:val="22"/>
        </w:rPr>
        <w:t xml:space="preserve">University of Wisconsin – La </w:t>
      </w:r>
      <w:r w:rsidR="00574F41" w:rsidRPr="00DF7516">
        <w:rPr>
          <w:rFonts w:ascii="Arial" w:hAnsi="Arial" w:cs="Arial"/>
          <w:b/>
          <w:bCs/>
          <w:sz w:val="22"/>
          <w:szCs w:val="22"/>
        </w:rPr>
        <w:t>Crosse</w:t>
      </w:r>
      <w:r w:rsidR="00574F41" w:rsidRPr="00DF7516">
        <w:rPr>
          <w:rFonts w:ascii="Arial" w:hAnsi="Arial" w:cs="Arial"/>
          <w:sz w:val="22"/>
          <w:szCs w:val="22"/>
        </w:rPr>
        <w:t xml:space="preserve"> |</w:t>
      </w:r>
      <w:r w:rsidR="0047353B" w:rsidRPr="00DF751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7516">
        <w:rPr>
          <w:rFonts w:ascii="Arial" w:hAnsi="Arial" w:cs="Arial"/>
          <w:color w:val="000000"/>
          <w:sz w:val="22"/>
          <w:szCs w:val="22"/>
        </w:rPr>
        <w:t>Bachelor of Science: Marketing</w:t>
      </w:r>
      <w:r w:rsidR="0047353B" w:rsidRPr="00DF75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B2853B" w14:textId="325528AE" w:rsidR="001F387B" w:rsidRPr="00DF7516" w:rsidRDefault="00AB51D5" w:rsidP="0047353B">
      <w:pPr>
        <w:tabs>
          <w:tab w:val="left" w:pos="2380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DF7516">
        <w:rPr>
          <w:rFonts w:ascii="Arial" w:hAnsi="Arial" w:cs="Arial"/>
          <w:color w:val="000000"/>
          <w:sz w:val="22"/>
          <w:szCs w:val="22"/>
        </w:rPr>
        <w:t>Minor: Professional Leadership Development</w:t>
      </w:r>
      <w:r w:rsidR="001F387B" w:rsidRPr="00DF7516">
        <w:rPr>
          <w:rFonts w:ascii="Arial" w:hAnsi="Arial" w:cs="Arial"/>
          <w:color w:val="000000"/>
          <w:sz w:val="22"/>
          <w:szCs w:val="22"/>
        </w:rPr>
        <w:t>.</w:t>
      </w:r>
    </w:p>
    <w:p w14:paraId="24933242" w14:textId="20B11524" w:rsidR="001F387B" w:rsidRPr="00DF7516" w:rsidRDefault="001F387B" w:rsidP="0047353B">
      <w:pPr>
        <w:tabs>
          <w:tab w:val="left" w:pos="2380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DF7516">
        <w:rPr>
          <w:rFonts w:ascii="Arial" w:hAnsi="Arial" w:cs="Arial"/>
          <w:color w:val="000000"/>
          <w:sz w:val="22"/>
          <w:szCs w:val="22"/>
        </w:rPr>
        <w:t>Graduation Date: May 2025</w:t>
      </w:r>
    </w:p>
    <w:p w14:paraId="2FB5169C" w14:textId="0B031058" w:rsidR="00AB51D5" w:rsidRPr="00DF7516" w:rsidRDefault="00AB51D5" w:rsidP="0047353B">
      <w:pPr>
        <w:pBdr>
          <w:bottom w:val="single" w:sz="4" w:space="1" w:color="auto"/>
        </w:pBdr>
        <w:tabs>
          <w:tab w:val="left" w:pos="2380"/>
        </w:tabs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DF7516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7353B" w:rsidRPr="00DF7516">
        <w:rPr>
          <w:rFonts w:ascii="Arial" w:hAnsi="Arial" w:cs="Arial"/>
          <w:b/>
          <w:bCs/>
          <w:color w:val="000000"/>
          <w:sz w:val="22"/>
          <w:szCs w:val="22"/>
        </w:rPr>
        <w:t>xperience</w:t>
      </w:r>
    </w:p>
    <w:p w14:paraId="267F7021" w14:textId="01AE566C" w:rsidR="00574F41" w:rsidRPr="00DF7516" w:rsidRDefault="00574F41" w:rsidP="004735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Rolling Cones Ice Cream Truck – General Manager. </w:t>
      </w:r>
      <w:r w:rsidRPr="00DF751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June 2021 – </w:t>
      </w:r>
      <w:r w:rsidR="009B44E4" w:rsidRPr="00DF751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Present </w:t>
      </w:r>
    </w:p>
    <w:p w14:paraId="01FD5FF5" w14:textId="77777777" w:rsidR="00574F41" w:rsidRPr="00DF7516" w:rsidRDefault="00574F41" w:rsidP="004735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Managed all operations for a growing ice cream truck business (events + mobile route), serving 15–30 events/month and one event with over 3,000 customers.</w:t>
      </w:r>
    </w:p>
    <w:p w14:paraId="7056F5CB" w14:textId="77777777" w:rsidR="00574F41" w:rsidRPr="00DF7516" w:rsidRDefault="00574F41" w:rsidP="004735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Led hiring, scheduling, inventory, and daily logistics across two trucks; ensured consistent branding and route reliability.</w:t>
      </w:r>
    </w:p>
    <w:p w14:paraId="53206B00" w14:textId="77777777" w:rsidR="00574F41" w:rsidRPr="00DF7516" w:rsidRDefault="00574F41" w:rsidP="004735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Drove customer growth through advertising on Facebook, Google, and local outreach; expanded operations year-over-year.</w:t>
      </w:r>
    </w:p>
    <w:p w14:paraId="63E70B82" w14:textId="79F55147" w:rsidR="00574F41" w:rsidRPr="00DF7516" w:rsidRDefault="00574F41" w:rsidP="004735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Handled B2C sales negotiations, event execution, and fast-paced customer service</w:t>
      </w:r>
    </w:p>
    <w:p w14:paraId="1D51328D" w14:textId="77777777" w:rsidR="009B44E4" w:rsidRPr="00DF7516" w:rsidRDefault="009B44E4" w:rsidP="009B44E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7 Mile Fair – Sales Associate (Electronics Vendor) </w:t>
      </w:r>
      <w:r w:rsidRPr="00DF751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December 2020 – January 2025</w:t>
      </w:r>
    </w:p>
    <w:p w14:paraId="4F0D0E22" w14:textId="77777777" w:rsidR="009B44E4" w:rsidRPr="00DF7516" w:rsidRDefault="009B44E4" w:rsidP="009B44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Sold cable box streaming devices in a high-pressure, negotiation-heavy environment.</w:t>
      </w:r>
    </w:p>
    <w:p w14:paraId="42E4100F" w14:textId="77777777" w:rsidR="009B44E4" w:rsidRPr="00DF7516" w:rsidRDefault="009B44E4" w:rsidP="009B44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Used SPIN-style questioning to overcome objections and drive repeat, multi-unit, and wholesale sales.</w:t>
      </w:r>
    </w:p>
    <w:p w14:paraId="4248E3E5" w14:textId="77777777" w:rsidR="009B44E4" w:rsidRPr="00DF7516" w:rsidRDefault="009B44E4" w:rsidP="009B44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Built lasting customer relationships through genuine connections, confident communication, product knowledge, and sales resilience.</w:t>
      </w:r>
    </w:p>
    <w:p w14:paraId="16AD9C48" w14:textId="44079280" w:rsidR="009B44E4" w:rsidRPr="00DF7516" w:rsidRDefault="00DF7516" w:rsidP="009B44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</w:t>
      </w:r>
      <w:r w:rsidR="009B44E4"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dentified upsell opportunities and used urgency-based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strategies </w:t>
      </w:r>
      <w:r w:rsidR="009B44E4"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increase average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sales</w:t>
      </w:r>
      <w:r w:rsidR="009B44E4"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7B0CC0AE" w14:textId="54DD22DF" w:rsidR="00574F41" w:rsidRPr="00DF7516" w:rsidRDefault="00574F41" w:rsidP="004735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GNC – Sales Associate. </w:t>
      </w:r>
      <w:r w:rsidRPr="00DF751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August 2023 – March 2024</w:t>
      </w:r>
    </w:p>
    <w:p w14:paraId="53E939D9" w14:textId="5CE4E633" w:rsidR="00004EB3" w:rsidRPr="00DF7516" w:rsidRDefault="00004EB3" w:rsidP="00473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Consistently met loyalty sign-up </w:t>
      </w:r>
      <w:r w:rsid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goals using needs-based, relationship-first selling</w:t>
      </w:r>
    </w:p>
    <w:p w14:paraId="591D4934" w14:textId="50488551" w:rsidR="00574F41" w:rsidRPr="00DF7516" w:rsidRDefault="00574F41" w:rsidP="00473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Balanced multitasking demands</w:t>
      </w:r>
      <w:r w:rsidR="00004EB3"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such as </w:t>
      </w: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assisting customers, completing GNC University training, and managing in-store responsibilities</w:t>
      </w:r>
    </w:p>
    <w:p w14:paraId="693A19A3" w14:textId="2CE144E8" w:rsidR="00574F41" w:rsidRPr="00DF7516" w:rsidRDefault="00574F41" w:rsidP="00473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Logged sales activity in Excel and supported daily store operations, from fulfillment to closing procedures.</w:t>
      </w:r>
    </w:p>
    <w:p w14:paraId="5E994C92" w14:textId="592D5465" w:rsidR="001F387B" w:rsidRPr="00DF7516" w:rsidRDefault="001F387B" w:rsidP="0047353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DF751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Collegiate Involvement</w:t>
      </w:r>
    </w:p>
    <w:p w14:paraId="3555D054" w14:textId="3B0B930A" w:rsidR="001F387B" w:rsidRPr="00DF7516" w:rsidRDefault="001F387B" w:rsidP="0047353B">
      <w:pPr>
        <w:pStyle w:val="NormalWeb"/>
        <w:rPr>
          <w:rFonts w:ascii="Arial" w:hAnsi="Arial" w:cs="Arial"/>
          <w:sz w:val="22"/>
          <w:szCs w:val="22"/>
        </w:rPr>
      </w:pPr>
      <w:r w:rsidRPr="00DF7516">
        <w:rPr>
          <w:rStyle w:val="Strong"/>
          <w:rFonts w:ascii="Arial" w:eastAsiaTheme="majorEastAsia" w:hAnsi="Arial" w:cs="Arial"/>
        </w:rPr>
        <w:t>Sales Competition</w:t>
      </w:r>
      <w:r w:rsidRPr="00DF7516">
        <w:rPr>
          <w:rStyle w:val="apple-converted-space"/>
          <w:rFonts w:ascii="Arial" w:eastAsiaTheme="majorEastAsia" w:hAnsi="Arial" w:cs="Arial"/>
          <w:sz w:val="22"/>
          <w:szCs w:val="22"/>
        </w:rPr>
        <w:t> </w:t>
      </w:r>
      <w:r w:rsidRPr="00DF7516">
        <w:rPr>
          <w:rFonts w:ascii="Arial" w:hAnsi="Arial" w:cs="Arial"/>
          <w:sz w:val="22"/>
          <w:szCs w:val="22"/>
        </w:rPr>
        <w:t>– Hormel Role Play (Spring 2025) - Presented Ribbon Pepperoni to wholesaler in judged role-play; praised for rapport, tone, and delivery.</w:t>
      </w:r>
    </w:p>
    <w:p w14:paraId="42D2F7A5" w14:textId="2C481FD2" w:rsidR="001F387B" w:rsidRDefault="001F387B" w:rsidP="00DF7516">
      <w:pPr>
        <w:pStyle w:val="NormalWeb"/>
        <w:rPr>
          <w:rFonts w:ascii="Arial" w:hAnsi="Arial" w:cs="Arial"/>
          <w:sz w:val="22"/>
          <w:szCs w:val="22"/>
        </w:rPr>
      </w:pPr>
      <w:r w:rsidRPr="00DF7516">
        <w:rPr>
          <w:rStyle w:val="Strong"/>
          <w:rFonts w:ascii="Arial" w:eastAsiaTheme="majorEastAsia" w:hAnsi="Arial" w:cs="Arial"/>
          <w:sz w:val="22"/>
          <w:szCs w:val="22"/>
        </w:rPr>
        <w:t>Leadership Development Minor Ambassador</w:t>
      </w:r>
      <w:r w:rsidRPr="00DF7516">
        <w:rPr>
          <w:rStyle w:val="apple-converted-space"/>
          <w:rFonts w:ascii="Arial" w:eastAsiaTheme="majorEastAsia" w:hAnsi="Arial" w:cs="Arial"/>
          <w:sz w:val="22"/>
          <w:szCs w:val="22"/>
        </w:rPr>
        <w:t xml:space="preserve"> - </w:t>
      </w:r>
      <w:r w:rsidRPr="00DF7516">
        <w:rPr>
          <w:rFonts w:ascii="Arial" w:hAnsi="Arial" w:cs="Arial"/>
          <w:sz w:val="22"/>
          <w:szCs w:val="22"/>
        </w:rPr>
        <w:t xml:space="preserve">Promoted </w:t>
      </w:r>
      <w:r w:rsidR="00667E1A" w:rsidRPr="00DF7516">
        <w:rPr>
          <w:rFonts w:ascii="Arial" w:hAnsi="Arial" w:cs="Arial"/>
          <w:sz w:val="22"/>
          <w:szCs w:val="22"/>
        </w:rPr>
        <w:t>minor</w:t>
      </w:r>
      <w:r w:rsidRPr="00DF7516">
        <w:rPr>
          <w:rFonts w:ascii="Arial" w:hAnsi="Arial" w:cs="Arial"/>
          <w:sz w:val="22"/>
          <w:szCs w:val="22"/>
        </w:rPr>
        <w:t xml:space="preserve"> across campus and student </w:t>
      </w:r>
      <w:r w:rsidR="00E609D0" w:rsidRPr="00DF7516">
        <w:rPr>
          <w:rFonts w:ascii="Arial" w:hAnsi="Arial" w:cs="Arial"/>
          <w:sz w:val="22"/>
          <w:szCs w:val="22"/>
        </w:rPr>
        <w:t xml:space="preserve">organizations </w:t>
      </w:r>
    </w:p>
    <w:p w14:paraId="1656BDF0" w14:textId="77777777" w:rsidR="00DF7516" w:rsidRPr="00DF7516" w:rsidRDefault="00DF7516" w:rsidP="00DF7516">
      <w:pPr>
        <w:pStyle w:val="NormalWeb"/>
        <w:rPr>
          <w:rFonts w:ascii="Arial" w:hAnsi="Arial" w:cs="Arial"/>
          <w:sz w:val="22"/>
          <w:szCs w:val="22"/>
        </w:rPr>
      </w:pPr>
    </w:p>
    <w:p w14:paraId="7614014C" w14:textId="77777777" w:rsidR="00004EB3" w:rsidRPr="00DF7516" w:rsidRDefault="00004EB3" w:rsidP="001F38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0E0B13A" w14:textId="0F5D54F9" w:rsidR="00574F41" w:rsidRPr="00DF7516" w:rsidRDefault="00574F41" w:rsidP="001F387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CB2B523" w14:textId="77777777" w:rsidR="00AB51D5" w:rsidRPr="00DF7516" w:rsidRDefault="00AB51D5" w:rsidP="001F387B">
      <w:pPr>
        <w:tabs>
          <w:tab w:val="left" w:pos="238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AB51D5" w:rsidRPr="00DF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57AA"/>
    <w:multiLevelType w:val="multilevel"/>
    <w:tmpl w:val="A38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F3517"/>
    <w:multiLevelType w:val="multilevel"/>
    <w:tmpl w:val="D98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B72C4"/>
    <w:multiLevelType w:val="multilevel"/>
    <w:tmpl w:val="1BB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F1FCB"/>
    <w:multiLevelType w:val="multilevel"/>
    <w:tmpl w:val="C4B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87857"/>
    <w:multiLevelType w:val="multilevel"/>
    <w:tmpl w:val="F306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505E2"/>
    <w:multiLevelType w:val="multilevel"/>
    <w:tmpl w:val="9836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305869">
    <w:abstractNumId w:val="4"/>
  </w:num>
  <w:num w:numId="2" w16cid:durableId="78408430">
    <w:abstractNumId w:val="1"/>
  </w:num>
  <w:num w:numId="3" w16cid:durableId="1333679591">
    <w:abstractNumId w:val="5"/>
  </w:num>
  <w:num w:numId="4" w16cid:durableId="1359355516">
    <w:abstractNumId w:val="2"/>
  </w:num>
  <w:num w:numId="5" w16cid:durableId="293950569">
    <w:abstractNumId w:val="3"/>
  </w:num>
  <w:num w:numId="6" w16cid:durableId="9247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9A"/>
    <w:rsid w:val="00004EB3"/>
    <w:rsid w:val="000977DC"/>
    <w:rsid w:val="001F387B"/>
    <w:rsid w:val="0020073B"/>
    <w:rsid w:val="0024440E"/>
    <w:rsid w:val="002A423C"/>
    <w:rsid w:val="00454A82"/>
    <w:rsid w:val="004561B4"/>
    <w:rsid w:val="0047353B"/>
    <w:rsid w:val="004738F4"/>
    <w:rsid w:val="00574F41"/>
    <w:rsid w:val="00614265"/>
    <w:rsid w:val="00620801"/>
    <w:rsid w:val="00667E1A"/>
    <w:rsid w:val="009A1679"/>
    <w:rsid w:val="009B44E4"/>
    <w:rsid w:val="00AB51D5"/>
    <w:rsid w:val="00C168F9"/>
    <w:rsid w:val="00C41139"/>
    <w:rsid w:val="00DF7516"/>
    <w:rsid w:val="00E00D9A"/>
    <w:rsid w:val="00E609D0"/>
    <w:rsid w:val="00EC169A"/>
    <w:rsid w:val="00F1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5C62"/>
  <w15:chartTrackingRefBased/>
  <w15:docId w15:val="{E2C48162-E133-8949-8028-6B89AF7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0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D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D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D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0D9A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B51D5"/>
    <w:rPr>
      <w:b/>
      <w:bCs/>
    </w:rPr>
  </w:style>
  <w:style w:type="character" w:styleId="Emphasis">
    <w:name w:val="Emphasis"/>
    <w:basedOn w:val="DefaultParagraphFont"/>
    <w:uiPriority w:val="20"/>
    <w:qFormat/>
    <w:rsid w:val="00AB51D5"/>
    <w:rPr>
      <w:i/>
      <w:iCs/>
    </w:rPr>
  </w:style>
  <w:style w:type="character" w:customStyle="1" w:styleId="apple-converted-space">
    <w:name w:val="apple-converted-space"/>
    <w:basedOn w:val="DefaultParagraphFont"/>
    <w:rsid w:val="001F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idandgre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d.frederickson5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Frederickson</dc:creator>
  <cp:keywords/>
  <dc:description/>
  <cp:lastModifiedBy>Reid Frederickson</cp:lastModifiedBy>
  <cp:revision>1</cp:revision>
  <dcterms:created xsi:type="dcterms:W3CDTF">2025-05-30T17:49:00Z</dcterms:created>
  <dcterms:modified xsi:type="dcterms:W3CDTF">2025-06-03T14:38:00Z</dcterms:modified>
</cp:coreProperties>
</file>